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9A" w:rsidRPr="00B4657A" w:rsidRDefault="004C6C9A" w:rsidP="004C6C9A">
      <w:pPr>
        <w:pStyle w:val="Heading2"/>
        <w:rPr>
          <w:rFonts w:ascii="Times New Roman" w:hAnsi="Times New Roman" w:cs="Times New Roman"/>
        </w:rPr>
      </w:pPr>
    </w:p>
    <w:p w:rsidR="004C6C9A" w:rsidRPr="00B4657A" w:rsidRDefault="004C6C9A" w:rsidP="004C6C9A">
      <w:pPr>
        <w:pStyle w:val="Heading2"/>
        <w:rPr>
          <w:rFonts w:ascii="Times New Roman" w:hAnsi="Times New Roman" w:cs="Times New Roman"/>
        </w:rPr>
      </w:pPr>
      <w:r w:rsidRPr="00B4657A">
        <w:rPr>
          <w:rFonts w:ascii="Times New Roman" w:hAnsi="Times New Roman" w:cs="Times New Roman"/>
        </w:rPr>
        <w:t>BOSNA I HERCEGOVINA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r w:rsidRPr="00B4657A">
        <w:rPr>
          <w:rFonts w:ascii="Times New Roman" w:hAnsi="Times New Roman"/>
          <w:sz w:val="24"/>
        </w:rPr>
        <w:t>FEDERACIJA BOSNE I HERCEGOVINE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r w:rsidRPr="00B4657A">
        <w:rPr>
          <w:rFonts w:ascii="Times New Roman" w:hAnsi="Times New Roman"/>
          <w:sz w:val="24"/>
        </w:rPr>
        <w:t>ZENIČKO-DOBOJSKI KANTON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r w:rsidRPr="00B4657A">
        <w:rPr>
          <w:rFonts w:ascii="Times New Roman" w:hAnsi="Times New Roman"/>
          <w:sz w:val="24"/>
        </w:rPr>
        <w:t>OPĆINA DOBOJ JUG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r w:rsidRPr="00B4657A">
        <w:rPr>
          <w:rFonts w:ascii="Times New Roman" w:hAnsi="Times New Roman"/>
          <w:sz w:val="24"/>
        </w:rPr>
        <w:t>OPĆINSKO VIJEĆE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proofErr w:type="spellStart"/>
      <w:r w:rsidRPr="00B4657A">
        <w:rPr>
          <w:rFonts w:ascii="Times New Roman" w:hAnsi="Times New Roman"/>
          <w:sz w:val="24"/>
        </w:rPr>
        <w:t>Broj</w:t>
      </w:r>
      <w:proofErr w:type="spellEnd"/>
      <w:r w:rsidRPr="00B4657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B4657A">
        <w:rPr>
          <w:rFonts w:ascii="Times New Roman" w:hAnsi="Times New Roman"/>
          <w:sz w:val="24"/>
        </w:rPr>
        <w:t>01-05-1-</w:t>
      </w:r>
      <w:r w:rsidR="00B95B76">
        <w:rPr>
          <w:rFonts w:ascii="Times New Roman" w:hAnsi="Times New Roman"/>
          <w:sz w:val="24"/>
        </w:rPr>
        <w:t>607</w:t>
      </w:r>
      <w:r>
        <w:rPr>
          <w:rFonts w:ascii="Times New Roman" w:hAnsi="Times New Roman"/>
          <w:sz w:val="24"/>
        </w:rPr>
        <w:t>-</w:t>
      </w:r>
      <w:r w:rsidR="00633BF0">
        <w:rPr>
          <w:rFonts w:ascii="Times New Roman" w:hAnsi="Times New Roman"/>
          <w:sz w:val="24"/>
        </w:rPr>
        <w:t>6</w:t>
      </w:r>
      <w:r w:rsidRPr="00B4657A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1</w:t>
      </w:r>
      <w:r w:rsidR="008C3F91">
        <w:rPr>
          <w:rFonts w:ascii="Times New Roman" w:hAnsi="Times New Roman"/>
          <w:sz w:val="24"/>
        </w:rPr>
        <w:t>5</w:t>
      </w:r>
      <w:r w:rsidRPr="00B4657A">
        <w:rPr>
          <w:rFonts w:ascii="Times New Roman" w:hAnsi="Times New Roman"/>
          <w:sz w:val="24"/>
        </w:rPr>
        <w:t>.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proofErr w:type="gramStart"/>
      <w:r w:rsidRPr="00B4657A">
        <w:rPr>
          <w:rFonts w:ascii="Times New Roman" w:hAnsi="Times New Roman"/>
          <w:sz w:val="24"/>
        </w:rPr>
        <w:t>Dana :</w:t>
      </w:r>
      <w:proofErr w:type="gramEnd"/>
      <w:r w:rsidR="000A0283">
        <w:rPr>
          <w:rFonts w:ascii="Times New Roman" w:hAnsi="Times New Roman"/>
          <w:sz w:val="24"/>
        </w:rPr>
        <w:t xml:space="preserve"> </w:t>
      </w:r>
      <w:r w:rsidR="00B95B76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  <w:r w:rsidR="008C3F91">
        <w:rPr>
          <w:rFonts w:ascii="Times New Roman" w:hAnsi="Times New Roman"/>
          <w:sz w:val="24"/>
        </w:rPr>
        <w:t>0</w:t>
      </w:r>
      <w:r w:rsidR="00B95B7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Pr="00B465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4657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</w:t>
      </w:r>
      <w:r w:rsidR="008C3F91">
        <w:rPr>
          <w:rFonts w:ascii="Times New Roman" w:hAnsi="Times New Roman"/>
          <w:sz w:val="24"/>
        </w:rPr>
        <w:t>5</w:t>
      </w:r>
      <w:r w:rsidRPr="00B465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4657A">
        <w:rPr>
          <w:rFonts w:ascii="Times New Roman" w:hAnsi="Times New Roman"/>
          <w:sz w:val="24"/>
        </w:rPr>
        <w:t>godine</w:t>
      </w:r>
      <w:proofErr w:type="spellEnd"/>
      <w:proofErr w:type="gramEnd"/>
      <w:r w:rsidRPr="00B4657A">
        <w:rPr>
          <w:rFonts w:ascii="Times New Roman" w:hAnsi="Times New Roman"/>
          <w:sz w:val="24"/>
        </w:rPr>
        <w:t>.</w:t>
      </w:r>
    </w:p>
    <w:p w:rsidR="004C6C9A" w:rsidRPr="00B4657A" w:rsidRDefault="004C6C9A" w:rsidP="004C6C9A">
      <w:pPr>
        <w:jc w:val="center"/>
        <w:rPr>
          <w:rFonts w:ascii="Times New Roman" w:hAnsi="Times New Roman"/>
          <w:sz w:val="24"/>
        </w:rPr>
      </w:pPr>
    </w:p>
    <w:p w:rsidR="004C6C9A" w:rsidRPr="00B4657A" w:rsidRDefault="004C6C9A" w:rsidP="004C6C9A">
      <w:pPr>
        <w:jc w:val="center"/>
        <w:rPr>
          <w:rFonts w:ascii="Times New Roman" w:hAnsi="Times New Roman"/>
          <w:sz w:val="24"/>
        </w:rPr>
      </w:pPr>
    </w:p>
    <w:p w:rsidR="004C6C9A" w:rsidRPr="00B4657A" w:rsidRDefault="004C6C9A" w:rsidP="004C6C9A">
      <w:pPr>
        <w:jc w:val="center"/>
        <w:rPr>
          <w:rFonts w:ascii="Times New Roman" w:hAnsi="Times New Roman"/>
          <w:sz w:val="24"/>
        </w:rPr>
      </w:pPr>
    </w:p>
    <w:p w:rsidR="004C6C9A" w:rsidRPr="00B4657A" w:rsidRDefault="004C6C9A" w:rsidP="004C6C9A">
      <w:pPr>
        <w:rPr>
          <w:rFonts w:ascii="Times New Roman" w:hAnsi="Times New Roman"/>
        </w:rPr>
      </w:pPr>
    </w:p>
    <w:p w:rsidR="004C6C9A" w:rsidRDefault="004C6C9A" w:rsidP="004C6C9A">
      <w:pPr>
        <w:rPr>
          <w:rFonts w:ascii="Times New Roman" w:hAnsi="Times New Roman"/>
          <w:sz w:val="24"/>
        </w:rPr>
      </w:pPr>
      <w:r w:rsidRPr="00B4657A">
        <w:rPr>
          <w:rFonts w:ascii="Times New Roman" w:hAnsi="Times New Roman"/>
          <w:sz w:val="24"/>
        </w:rPr>
        <w:t xml:space="preserve">Na </w:t>
      </w:r>
      <w:proofErr w:type="spellStart"/>
      <w:r w:rsidRPr="00B4657A">
        <w:rPr>
          <w:rFonts w:ascii="Times New Roman" w:hAnsi="Times New Roman"/>
          <w:sz w:val="24"/>
        </w:rPr>
        <w:t>osnovu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člana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r w:rsidR="00633BF0">
        <w:rPr>
          <w:rFonts w:ascii="Times New Roman" w:hAnsi="Times New Roman"/>
          <w:sz w:val="24"/>
        </w:rPr>
        <w:t xml:space="preserve">32.Zakona o </w:t>
      </w:r>
      <w:proofErr w:type="spellStart"/>
      <w:r w:rsidR="00633BF0">
        <w:rPr>
          <w:rFonts w:ascii="Times New Roman" w:hAnsi="Times New Roman"/>
          <w:sz w:val="24"/>
        </w:rPr>
        <w:t>pravobranilaštvu</w:t>
      </w:r>
      <w:proofErr w:type="spellEnd"/>
      <w:r w:rsidR="00633BF0">
        <w:rPr>
          <w:rFonts w:ascii="Times New Roman" w:hAnsi="Times New Roman"/>
          <w:sz w:val="24"/>
        </w:rPr>
        <w:t xml:space="preserve"> (</w:t>
      </w:r>
      <w:proofErr w:type="gramStart"/>
      <w:r w:rsidR="00633BF0">
        <w:rPr>
          <w:rFonts w:ascii="Times New Roman" w:hAnsi="Times New Roman"/>
          <w:sz w:val="24"/>
        </w:rPr>
        <w:t xml:space="preserve">“ </w:t>
      </w:r>
      <w:proofErr w:type="spellStart"/>
      <w:r w:rsidR="00633BF0">
        <w:rPr>
          <w:rFonts w:ascii="Times New Roman" w:hAnsi="Times New Roman"/>
          <w:sz w:val="24"/>
        </w:rPr>
        <w:t>Sl.novine</w:t>
      </w:r>
      <w:proofErr w:type="spellEnd"/>
      <w:proofErr w:type="gramEnd"/>
      <w:r w:rsidR="00633BF0">
        <w:rPr>
          <w:rFonts w:ascii="Times New Roman" w:hAnsi="Times New Roman"/>
          <w:sz w:val="24"/>
        </w:rPr>
        <w:t xml:space="preserve"> ZE-DO </w:t>
      </w:r>
      <w:proofErr w:type="spellStart"/>
      <w:r w:rsidR="00633BF0">
        <w:rPr>
          <w:rFonts w:ascii="Times New Roman" w:hAnsi="Times New Roman"/>
          <w:sz w:val="24"/>
        </w:rPr>
        <w:t>kantona</w:t>
      </w:r>
      <w:proofErr w:type="spellEnd"/>
      <w:r w:rsidR="00633BF0">
        <w:rPr>
          <w:rFonts w:ascii="Times New Roman" w:hAnsi="Times New Roman"/>
          <w:sz w:val="24"/>
        </w:rPr>
        <w:t xml:space="preserve">”, </w:t>
      </w:r>
      <w:proofErr w:type="spellStart"/>
      <w:r w:rsidR="00633BF0">
        <w:rPr>
          <w:rFonts w:ascii="Times New Roman" w:hAnsi="Times New Roman"/>
          <w:sz w:val="24"/>
        </w:rPr>
        <w:t>broj</w:t>
      </w:r>
      <w:proofErr w:type="spellEnd"/>
      <w:r w:rsidR="00633BF0">
        <w:rPr>
          <w:rFonts w:ascii="Times New Roman" w:hAnsi="Times New Roman"/>
          <w:sz w:val="24"/>
        </w:rPr>
        <w:t xml:space="preserve"> 12/13 </w:t>
      </w:r>
      <w:proofErr w:type="spellStart"/>
      <w:r w:rsidR="00633BF0">
        <w:rPr>
          <w:rFonts w:ascii="Times New Roman" w:hAnsi="Times New Roman"/>
          <w:sz w:val="24"/>
        </w:rPr>
        <w:t>i</w:t>
      </w:r>
      <w:proofErr w:type="spellEnd"/>
      <w:r w:rsidR="00633BF0">
        <w:rPr>
          <w:rFonts w:ascii="Times New Roman" w:hAnsi="Times New Roman"/>
          <w:sz w:val="24"/>
        </w:rPr>
        <w:t xml:space="preserve"> </w:t>
      </w:r>
      <w:proofErr w:type="spellStart"/>
      <w:r w:rsidR="00633BF0">
        <w:rPr>
          <w:rFonts w:ascii="Times New Roman" w:hAnsi="Times New Roman"/>
          <w:sz w:val="24"/>
        </w:rPr>
        <w:t>člana</w:t>
      </w:r>
      <w:proofErr w:type="spellEnd"/>
      <w:r w:rsidR="00633BF0">
        <w:rPr>
          <w:rFonts w:ascii="Times New Roman" w:hAnsi="Times New Roman"/>
          <w:sz w:val="24"/>
        </w:rPr>
        <w:t xml:space="preserve"> </w:t>
      </w:r>
      <w:r w:rsidRPr="00B4657A">
        <w:rPr>
          <w:rFonts w:ascii="Times New Roman" w:hAnsi="Times New Roman"/>
          <w:sz w:val="24"/>
        </w:rPr>
        <w:t xml:space="preserve">23.Statuta </w:t>
      </w:r>
      <w:proofErr w:type="spellStart"/>
      <w:r w:rsidRPr="00B4657A">
        <w:rPr>
          <w:rFonts w:ascii="Times New Roman" w:hAnsi="Times New Roman"/>
          <w:sz w:val="24"/>
        </w:rPr>
        <w:t>Općine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Doboj</w:t>
      </w:r>
      <w:proofErr w:type="spellEnd"/>
      <w:r w:rsidRPr="00B4657A">
        <w:rPr>
          <w:rFonts w:ascii="Times New Roman" w:hAnsi="Times New Roman"/>
          <w:sz w:val="24"/>
        </w:rPr>
        <w:t xml:space="preserve"> Jug (</w:t>
      </w:r>
      <w:proofErr w:type="spellStart"/>
      <w:r w:rsidRPr="00B4657A">
        <w:rPr>
          <w:rFonts w:ascii="Times New Roman" w:hAnsi="Times New Roman"/>
          <w:sz w:val="24"/>
        </w:rPr>
        <w:t>Sl.glasnik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općine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Doboj</w:t>
      </w:r>
      <w:proofErr w:type="spellEnd"/>
      <w:r w:rsidRPr="00B4657A">
        <w:rPr>
          <w:rFonts w:ascii="Times New Roman" w:hAnsi="Times New Roman"/>
          <w:sz w:val="24"/>
        </w:rPr>
        <w:t xml:space="preserve"> Jug br.03/08)  </w:t>
      </w:r>
      <w:proofErr w:type="spellStart"/>
      <w:r w:rsidRPr="00B4657A">
        <w:rPr>
          <w:rFonts w:ascii="Times New Roman" w:hAnsi="Times New Roman"/>
          <w:sz w:val="24"/>
        </w:rPr>
        <w:t>Općinsko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vijeće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Doboj</w:t>
      </w:r>
      <w:proofErr w:type="spellEnd"/>
      <w:r w:rsidRPr="00B4657A">
        <w:rPr>
          <w:rFonts w:ascii="Times New Roman" w:hAnsi="Times New Roman"/>
          <w:sz w:val="24"/>
        </w:rPr>
        <w:t xml:space="preserve"> Jug</w:t>
      </w:r>
    </w:p>
    <w:p w:rsidR="004C6C9A" w:rsidRPr="00B4657A" w:rsidRDefault="004C6C9A" w:rsidP="004C6C9A">
      <w:pPr>
        <w:rPr>
          <w:rFonts w:ascii="Times New Roman" w:hAnsi="Times New Roman"/>
          <w:sz w:val="24"/>
        </w:rPr>
      </w:pPr>
      <w:proofErr w:type="spellStart"/>
      <w:proofErr w:type="gramStart"/>
      <w:r w:rsidRPr="00B4657A">
        <w:rPr>
          <w:rFonts w:ascii="Times New Roman" w:hAnsi="Times New Roman"/>
          <w:sz w:val="24"/>
        </w:rPr>
        <w:t>na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E5325">
        <w:rPr>
          <w:rFonts w:ascii="Times New Roman" w:hAnsi="Times New Roman"/>
          <w:sz w:val="24"/>
        </w:rPr>
        <w:t>d</w:t>
      </w:r>
      <w:r w:rsidR="00497548">
        <w:rPr>
          <w:rFonts w:ascii="Times New Roman" w:hAnsi="Times New Roman"/>
          <w:sz w:val="24"/>
        </w:rPr>
        <w:t>vadeset</w:t>
      </w:r>
      <w:r w:rsidR="00B95B76">
        <w:rPr>
          <w:rFonts w:ascii="Times New Roman" w:hAnsi="Times New Roman"/>
          <w:sz w:val="24"/>
        </w:rPr>
        <w:t>sedmoj</w:t>
      </w:r>
      <w:proofErr w:type="spellEnd"/>
      <w:proofErr w:type="gramEnd"/>
      <w:r w:rsidR="00135A6C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sjednici</w:t>
      </w:r>
      <w:proofErr w:type="spellEnd"/>
      <w:r w:rsidRPr="00B4657A">
        <w:rPr>
          <w:rFonts w:ascii="Times New Roman" w:hAnsi="Times New Roman"/>
          <w:sz w:val="24"/>
        </w:rPr>
        <w:t xml:space="preserve">  V</w:t>
      </w:r>
      <w:r>
        <w:rPr>
          <w:rFonts w:ascii="Times New Roman" w:hAnsi="Times New Roman"/>
          <w:sz w:val="24"/>
        </w:rPr>
        <w:t>I</w:t>
      </w:r>
      <w:r w:rsidRPr="00B4657A">
        <w:rPr>
          <w:rFonts w:ascii="Times New Roman" w:hAnsi="Times New Roman"/>
          <w:sz w:val="24"/>
        </w:rPr>
        <w:t xml:space="preserve">  </w:t>
      </w:r>
      <w:proofErr w:type="spellStart"/>
      <w:r w:rsidRPr="00B4657A">
        <w:rPr>
          <w:rFonts w:ascii="Times New Roman" w:hAnsi="Times New Roman"/>
          <w:sz w:val="24"/>
        </w:rPr>
        <w:t>saziva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održanoj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dana</w:t>
      </w:r>
      <w:proofErr w:type="spellEnd"/>
      <w:r w:rsidRPr="00B4657A">
        <w:rPr>
          <w:rFonts w:ascii="Times New Roman" w:hAnsi="Times New Roman"/>
          <w:sz w:val="24"/>
        </w:rPr>
        <w:t xml:space="preserve"> </w:t>
      </w:r>
      <w:r w:rsidR="000A0283">
        <w:rPr>
          <w:rFonts w:ascii="Times New Roman" w:hAnsi="Times New Roman"/>
          <w:sz w:val="24"/>
        </w:rPr>
        <w:t xml:space="preserve"> </w:t>
      </w:r>
      <w:r w:rsidR="00B95B76">
        <w:rPr>
          <w:rFonts w:ascii="Times New Roman" w:hAnsi="Times New Roman"/>
          <w:sz w:val="24"/>
        </w:rPr>
        <w:t>15</w:t>
      </w:r>
      <w:r w:rsidRPr="00B4657A">
        <w:rPr>
          <w:rFonts w:ascii="Times New Roman" w:hAnsi="Times New Roman"/>
          <w:sz w:val="24"/>
        </w:rPr>
        <w:t>.</w:t>
      </w:r>
      <w:r w:rsidR="008C3F91">
        <w:rPr>
          <w:rFonts w:ascii="Times New Roman" w:hAnsi="Times New Roman"/>
          <w:sz w:val="24"/>
        </w:rPr>
        <w:t>0</w:t>
      </w:r>
      <w:r w:rsidR="00B95B76">
        <w:rPr>
          <w:rFonts w:ascii="Times New Roman" w:hAnsi="Times New Roman"/>
          <w:sz w:val="24"/>
        </w:rPr>
        <w:t>6</w:t>
      </w:r>
      <w:r w:rsidRPr="00B4657A">
        <w:rPr>
          <w:rFonts w:ascii="Times New Roman" w:hAnsi="Times New Roman"/>
          <w:sz w:val="24"/>
        </w:rPr>
        <w:t>. 20</w:t>
      </w:r>
      <w:r>
        <w:rPr>
          <w:rFonts w:ascii="Times New Roman" w:hAnsi="Times New Roman"/>
          <w:sz w:val="24"/>
        </w:rPr>
        <w:t>1</w:t>
      </w:r>
      <w:r w:rsidR="008C3F91">
        <w:rPr>
          <w:rFonts w:ascii="Times New Roman" w:hAnsi="Times New Roman"/>
          <w:sz w:val="24"/>
        </w:rPr>
        <w:t>5</w:t>
      </w:r>
      <w:r w:rsidRPr="00B4657A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B4657A">
        <w:rPr>
          <w:rFonts w:ascii="Times New Roman" w:hAnsi="Times New Roman"/>
          <w:sz w:val="24"/>
        </w:rPr>
        <w:t>godine</w:t>
      </w:r>
      <w:proofErr w:type="spellEnd"/>
      <w:r w:rsidRPr="00B4657A">
        <w:rPr>
          <w:rFonts w:ascii="Times New Roman" w:hAnsi="Times New Roman"/>
          <w:sz w:val="24"/>
        </w:rPr>
        <w:t xml:space="preserve">  </w:t>
      </w:r>
      <w:proofErr w:type="spellStart"/>
      <w:r w:rsidRPr="00B4657A">
        <w:rPr>
          <w:rFonts w:ascii="Times New Roman" w:hAnsi="Times New Roman"/>
          <w:sz w:val="24"/>
        </w:rPr>
        <w:t>donosi</w:t>
      </w:r>
      <w:proofErr w:type="spellEnd"/>
      <w:proofErr w:type="gramEnd"/>
      <w:r w:rsidRPr="00B4657A">
        <w:rPr>
          <w:rFonts w:ascii="Times New Roman" w:hAnsi="Times New Roman"/>
          <w:sz w:val="24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slijedeći</w:t>
      </w:r>
      <w:proofErr w:type="spellEnd"/>
    </w:p>
    <w:p w:rsidR="004C6C9A" w:rsidRPr="00B4657A" w:rsidRDefault="004C6C9A" w:rsidP="004C6C9A">
      <w:pPr>
        <w:rPr>
          <w:rFonts w:ascii="Times New Roman" w:hAnsi="Times New Roman"/>
          <w:b/>
          <w:sz w:val="24"/>
        </w:rPr>
      </w:pPr>
    </w:p>
    <w:p w:rsidR="004C6C9A" w:rsidRDefault="004C6C9A" w:rsidP="004C6C9A">
      <w:pPr>
        <w:rPr>
          <w:rFonts w:ascii="Times New Roman" w:hAnsi="Times New Roman"/>
          <w:b/>
          <w:sz w:val="24"/>
        </w:rPr>
      </w:pPr>
    </w:p>
    <w:p w:rsidR="004C6C9A" w:rsidRPr="00B4657A" w:rsidRDefault="004C6C9A" w:rsidP="004C6C9A">
      <w:pPr>
        <w:rPr>
          <w:rFonts w:ascii="Times New Roman" w:hAnsi="Times New Roman"/>
          <w:b/>
          <w:sz w:val="24"/>
        </w:rPr>
      </w:pPr>
    </w:p>
    <w:p w:rsidR="0031194B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   D   L   U   K   U</w:t>
      </w: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 potvrđivanju Odluke o osnivanju Općinskog pravobranilaštva</w:t>
      </w: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Općine Tešanj</w:t>
      </w: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 1.</w:t>
      </w: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Ovom Odlukom se potvrđuje Odluka Općinskog vijeća Tešanj o imenovanju Općinskog pravobranilaštva Općine Tešanj broj:01-02-1-651-2/15.</w:t>
      </w: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 2.</w:t>
      </w: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Ovom Odlukom se stavlja van snage Odluka o osnivanju zajedničkog Općinskog pravobranilaštva Općina Tešanj i Doboj Jug broj:01-05-1-146-1/09 od 02.02.2009.godine.</w:t>
      </w: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</w:p>
    <w:p w:rsidR="00633BF0" w:rsidRDefault="00633BF0" w:rsidP="00633BF0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 3.</w:t>
      </w: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</w:p>
    <w:p w:rsidR="00633BF0" w:rsidRDefault="00633BF0" w:rsidP="00633BF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 početka primjene ove Odluke potrebno je poduzeti sve potrebne radnje vezane za primopredaju predmeta od strane Općinskog pravobranioca, onih koji se odnose na Općinu Doboj Jug, te poduzeti aktivnosti</w:t>
      </w:r>
      <w:r w:rsidR="0084364D">
        <w:rPr>
          <w:rFonts w:ascii="Times New Roman" w:hAnsi="Times New Roman"/>
          <w:sz w:val="24"/>
          <w:szCs w:val="24"/>
          <w:lang w:val="hr-HR"/>
        </w:rPr>
        <w:t xml:space="preserve"> vezane za oglašavanje pečata i štambilja nevažećim.</w:t>
      </w:r>
    </w:p>
    <w:p w:rsidR="00540E85" w:rsidRDefault="00540E85" w:rsidP="00633BF0">
      <w:pPr>
        <w:rPr>
          <w:rFonts w:ascii="Times New Roman" w:hAnsi="Times New Roman"/>
          <w:sz w:val="24"/>
          <w:szCs w:val="24"/>
          <w:lang w:val="hr-HR"/>
        </w:rPr>
      </w:pPr>
    </w:p>
    <w:p w:rsidR="00540E85" w:rsidRDefault="00540E85" w:rsidP="00540E85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 4.</w:t>
      </w:r>
    </w:p>
    <w:p w:rsidR="00540E85" w:rsidRDefault="00540E85" w:rsidP="00540E85">
      <w:pPr>
        <w:rPr>
          <w:rFonts w:ascii="Times New Roman" w:hAnsi="Times New Roman"/>
          <w:sz w:val="24"/>
          <w:szCs w:val="24"/>
          <w:lang w:val="hr-HR"/>
        </w:rPr>
      </w:pPr>
    </w:p>
    <w:p w:rsidR="00540E85" w:rsidRDefault="00540E85" w:rsidP="00540E8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 Odluka stupa na snagu narednog dana od dana objavljivanja u Sužbenom glasniku općine Doboj Jug, a primjenjivat će se od 01.06.2015.godine.</w:t>
      </w:r>
    </w:p>
    <w:p w:rsidR="00633BF0" w:rsidRDefault="00633BF0" w:rsidP="004C6C9A">
      <w:pPr>
        <w:rPr>
          <w:rFonts w:ascii="Times New Roman" w:hAnsi="Times New Roman"/>
          <w:sz w:val="24"/>
          <w:szCs w:val="24"/>
          <w:lang w:val="hr-HR"/>
        </w:rPr>
      </w:pPr>
    </w:p>
    <w:p w:rsidR="0031194B" w:rsidRPr="0031194B" w:rsidRDefault="0031194B" w:rsidP="004C6C9A">
      <w:pPr>
        <w:rPr>
          <w:rFonts w:ascii="Times New Roman" w:hAnsi="Times New Roman"/>
          <w:sz w:val="24"/>
          <w:szCs w:val="24"/>
          <w:lang w:val="hr-HR"/>
        </w:rPr>
      </w:pPr>
    </w:p>
    <w:p w:rsidR="00697776" w:rsidRDefault="00697776" w:rsidP="004C6C9A">
      <w:pPr>
        <w:rPr>
          <w:rFonts w:ascii="Times New Roman" w:hAnsi="Times New Roman"/>
          <w:sz w:val="24"/>
          <w:szCs w:val="24"/>
          <w:lang w:val="hr-HR"/>
        </w:rPr>
      </w:pPr>
    </w:p>
    <w:p w:rsidR="004C6C9A" w:rsidRPr="00B4657A" w:rsidRDefault="004C6C9A" w:rsidP="004C6C9A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Pr="00B4657A">
        <w:rPr>
          <w:rFonts w:ascii="Times New Roman" w:hAnsi="Times New Roman"/>
          <w:sz w:val="24"/>
          <w:lang w:val="hr-HR"/>
        </w:rPr>
        <w:t>P</w:t>
      </w:r>
      <w:proofErr w:type="spellStart"/>
      <w:r w:rsidRPr="00B4657A">
        <w:rPr>
          <w:rFonts w:ascii="Times New Roman" w:hAnsi="Times New Roman"/>
          <w:sz w:val="24"/>
        </w:rPr>
        <w:t>redsjedavaju</w:t>
      </w:r>
      <w:proofErr w:type="spellEnd"/>
      <w:r w:rsidRPr="00B4657A">
        <w:rPr>
          <w:rFonts w:ascii="Times New Roman" w:hAnsi="Times New Roman"/>
          <w:sz w:val="24"/>
          <w:lang w:val="hr-HR"/>
        </w:rPr>
        <w:t xml:space="preserve">ći  </w:t>
      </w:r>
      <w:r w:rsidRPr="00B4657A">
        <w:rPr>
          <w:rFonts w:ascii="Times New Roman" w:hAnsi="Times New Roman"/>
          <w:sz w:val="24"/>
        </w:rPr>
        <w:t>Op</w:t>
      </w:r>
      <w:r w:rsidRPr="00B4657A">
        <w:rPr>
          <w:rFonts w:ascii="Times New Roman" w:hAnsi="Times New Roman"/>
          <w:sz w:val="24"/>
          <w:lang w:val="hr-HR"/>
        </w:rPr>
        <w:t>ć</w:t>
      </w:r>
      <w:proofErr w:type="spellStart"/>
      <w:r w:rsidRPr="00B4657A">
        <w:rPr>
          <w:rFonts w:ascii="Times New Roman" w:hAnsi="Times New Roman"/>
          <w:sz w:val="24"/>
        </w:rPr>
        <w:t>inskog</w:t>
      </w:r>
      <w:proofErr w:type="spellEnd"/>
      <w:r w:rsidRPr="00B4657A">
        <w:rPr>
          <w:rFonts w:ascii="Times New Roman" w:hAnsi="Times New Roman"/>
          <w:sz w:val="24"/>
          <w:lang w:val="hr-HR"/>
        </w:rPr>
        <w:t xml:space="preserve"> </w:t>
      </w:r>
      <w:proofErr w:type="spellStart"/>
      <w:r w:rsidRPr="00B4657A">
        <w:rPr>
          <w:rFonts w:ascii="Times New Roman" w:hAnsi="Times New Roman"/>
          <w:sz w:val="24"/>
        </w:rPr>
        <w:t>vije</w:t>
      </w:r>
      <w:proofErr w:type="spellEnd"/>
      <w:r w:rsidRPr="00B4657A">
        <w:rPr>
          <w:rFonts w:ascii="Times New Roman" w:hAnsi="Times New Roman"/>
          <w:sz w:val="24"/>
          <w:lang w:val="hr-HR"/>
        </w:rPr>
        <w:t>ć</w:t>
      </w:r>
      <w:r w:rsidRPr="00B4657A">
        <w:rPr>
          <w:rFonts w:ascii="Times New Roman" w:hAnsi="Times New Roman"/>
          <w:sz w:val="24"/>
        </w:rPr>
        <w:t>a</w:t>
      </w:r>
    </w:p>
    <w:p w:rsidR="004C6C9A" w:rsidRPr="00B4657A" w:rsidRDefault="004C6C9A" w:rsidP="004C6C9A">
      <w:pPr>
        <w:pStyle w:val="Heading2"/>
        <w:rPr>
          <w:lang w:val="hr-HR"/>
        </w:rPr>
      </w:pPr>
      <w:r w:rsidRPr="00B4657A">
        <w:rPr>
          <w:lang w:val="hr-HR"/>
        </w:rPr>
        <w:t xml:space="preserve">                                                                </w:t>
      </w:r>
      <w:r>
        <w:rPr>
          <w:lang w:val="hr-HR"/>
        </w:rPr>
        <w:t xml:space="preserve">                  </w:t>
      </w:r>
      <w:r w:rsidRPr="00B4657A">
        <w:rPr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Adin Begić</w:t>
      </w:r>
    </w:p>
    <w:p w:rsidR="004C6C9A" w:rsidRDefault="004C6C9A"/>
    <w:sectPr w:rsidR="004C6C9A" w:rsidSect="004C6C9A">
      <w:pgSz w:w="11907" w:h="16834" w:code="9"/>
      <w:pgMar w:top="794" w:right="567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C6C9A"/>
    <w:rsid w:val="00037FD6"/>
    <w:rsid w:val="000A0283"/>
    <w:rsid w:val="00135A6C"/>
    <w:rsid w:val="00144958"/>
    <w:rsid w:val="001466BB"/>
    <w:rsid w:val="001640A8"/>
    <w:rsid w:val="001E37E1"/>
    <w:rsid w:val="0022050C"/>
    <w:rsid w:val="002349C3"/>
    <w:rsid w:val="0023779C"/>
    <w:rsid w:val="002528D9"/>
    <w:rsid w:val="002A297F"/>
    <w:rsid w:val="0031194B"/>
    <w:rsid w:val="0032127C"/>
    <w:rsid w:val="00371FC5"/>
    <w:rsid w:val="003A5D00"/>
    <w:rsid w:val="003B60CC"/>
    <w:rsid w:val="004155EA"/>
    <w:rsid w:val="00442D57"/>
    <w:rsid w:val="00472870"/>
    <w:rsid w:val="00497548"/>
    <w:rsid w:val="004B635A"/>
    <w:rsid w:val="004C1FD1"/>
    <w:rsid w:val="004C2540"/>
    <w:rsid w:val="004C6C9A"/>
    <w:rsid w:val="004E0387"/>
    <w:rsid w:val="004F4859"/>
    <w:rsid w:val="005053D8"/>
    <w:rsid w:val="00540E85"/>
    <w:rsid w:val="00551370"/>
    <w:rsid w:val="00600EA2"/>
    <w:rsid w:val="00623E90"/>
    <w:rsid w:val="00633BF0"/>
    <w:rsid w:val="00697776"/>
    <w:rsid w:val="006D2F70"/>
    <w:rsid w:val="006D64DA"/>
    <w:rsid w:val="007222B7"/>
    <w:rsid w:val="0074053E"/>
    <w:rsid w:val="008002AA"/>
    <w:rsid w:val="0084364D"/>
    <w:rsid w:val="008941B9"/>
    <w:rsid w:val="008C3F91"/>
    <w:rsid w:val="008C607D"/>
    <w:rsid w:val="008E47BB"/>
    <w:rsid w:val="008E5325"/>
    <w:rsid w:val="009432A8"/>
    <w:rsid w:val="00954074"/>
    <w:rsid w:val="00A331DE"/>
    <w:rsid w:val="00A96351"/>
    <w:rsid w:val="00AA06A9"/>
    <w:rsid w:val="00AE70F3"/>
    <w:rsid w:val="00B85999"/>
    <w:rsid w:val="00B95B76"/>
    <w:rsid w:val="00BA3488"/>
    <w:rsid w:val="00BB0719"/>
    <w:rsid w:val="00C20D81"/>
    <w:rsid w:val="00CC42BA"/>
    <w:rsid w:val="00D44F0E"/>
    <w:rsid w:val="00D8262E"/>
    <w:rsid w:val="00D93A00"/>
    <w:rsid w:val="00E34B14"/>
    <w:rsid w:val="00E371E4"/>
    <w:rsid w:val="00E56BB6"/>
    <w:rsid w:val="00E83AD6"/>
    <w:rsid w:val="00F21E78"/>
    <w:rsid w:val="00F407E6"/>
    <w:rsid w:val="00F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C9A"/>
    <w:pPr>
      <w:overflowPunct w:val="0"/>
      <w:autoSpaceDE w:val="0"/>
      <w:autoSpaceDN w:val="0"/>
      <w:adjustRightInd w:val="0"/>
      <w:textAlignment w:val="baseline"/>
    </w:pPr>
    <w:rPr>
      <w:rFonts w:ascii="HRTimes" w:hAnsi="HRTimes"/>
      <w:lang w:val="en-US" w:eastAsia="en-US"/>
    </w:rPr>
  </w:style>
  <w:style w:type="paragraph" w:styleId="Heading1">
    <w:name w:val="heading 1"/>
    <w:basedOn w:val="Normal"/>
    <w:next w:val="Normal"/>
    <w:qFormat/>
    <w:rsid w:val="004C6C9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C6C9A"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54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Doboj Jug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</dc:creator>
  <cp:lastModifiedBy>DELL</cp:lastModifiedBy>
  <cp:revision>2</cp:revision>
  <cp:lastPrinted>2015-05-20T13:10:00Z</cp:lastPrinted>
  <dcterms:created xsi:type="dcterms:W3CDTF">2015-11-26T09:35:00Z</dcterms:created>
  <dcterms:modified xsi:type="dcterms:W3CDTF">2015-11-26T09:35:00Z</dcterms:modified>
</cp:coreProperties>
</file>